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СРЕДСТВА ЗАЩИТЫ ЛЕСОВ ОТ ВРЕДИТЕЛЕЙ И БОЛЕЗНЕЙ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основным вредителям лесов относятся разнообразные насекомые, грибки, грызуны. Они приносят большой вред. Размножение насекомых-вредителей охватывает огромные территории. Существенные убытки связаны с прекращением сбора кедровых орехов и пушного промысла. Велики потери леса от грибковых заболеваний. В некоторых случаях они превышают потери, наносимые вредными насекомыми. Так, например, корневой губкой бывает повреждено до миллиона гектаров сосновых насаждений Сибири. Ежегодно гибнет </w:t>
      </w:r>
      <w:proofErr w:type="gram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около тысячи гектаров</w:t>
      </w:r>
      <w:proofErr w:type="gram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сосны, не достигшей технической спе</w:t>
      </w:r>
      <w:bookmarkStart w:id="0" w:name="_GoBack"/>
      <w:bookmarkEnd w:id="0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лости. Болезни леса, вызываемые паразитическими грибками, ржавчиной, омелой, вирусами и нематодами, служат причиной порчи примерно 45 % общего объема пиломатериалов, что превышает разрушение древесины по другим причинам.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Экономический ущерб, наносимый лесу вредителями и возбудителями болезней, нередко превышает урон от лесных пожаров. В годы с благоприятными условиями количество вредных насекомых быстро растет, усиливается их вредоносная деятельность. Они повреждают различные части растений, поражая кору и древесину деревьев, способствуют заражению растений грибными заболеваниями. Вредоносная деятельность грызунов тоже усиливается в годы массового размножения. Особо ощутимый урон они наносят молодым посадкам, сеянцам и семенам в питомниках. Чтобы не допустить распространения вредителей и болезней, необходимо своевременно выявлять очаги их размножения и принимать соответствующие меры по их ликвидации, проводя ее систематически, всеми доступными методами и средствами. К важнейшим методам по предупреждению и ликвидации вредителей и болезней леса относятся: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физико-механические;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химические;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б</w:t>
      </w: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иологические;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специальные лесохозяйственные мероприятия.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Физико-механические методы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борьбы сводятся к прямому сбору и уничтожению вредных насекомых на разных стадиях развития. Разработаны способы борьбы с сумеречными и ночными насекомыми при помощи световых ловушек и ультразвука. Применяют простейшие механические приспособления - приманки,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ловчезаградительные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канавки или производят сбор насекомых вручную. Эти методы имеют ограниченное распространение на небольших площадях в отношении особо опасных вредителей.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Химический метод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борьбы состоит в уничтожении вредителей ядохимикатами (пестицидами). Он прост, эффективен, относительно дешев и с применением авиации может использоваться на обширных территориях. Ядовитые вещества в виде порошка, мелких капель или аэрозолей распыляются на зараженную площадь с самолетов, машин или с помощью ручного аппарата.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характеру действия ядохимикаты делятся на три группы: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lastRenderedPageBreak/>
        <w:t>фумиганты;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контактные;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242424"/>
          <w:sz w:val="28"/>
          <w:szCs w:val="28"/>
          <w:lang w:eastAsia="ru-RU"/>
        </w:rPr>
        <w:t>кишечные.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Первая группа воздействует на органы дыхания насекомых. Контактные, или наружные, яды убивают насекомых, попадая на поверхность тела, кишечные, или внутренние, действуют на вредителей, проникая в пищеварительную систему вместе с пищей. Многие химикаты функционируют одновременно как кишечные и контактные, а иногда и как фумиганты. Уничтожение мышевидных грызунов обычно проводится путем разбрасывания отравленных приманок.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Неумелое применение и чрезмерное увлечение ядохимикатами часто приводит к отрицательным результатам. Дело в том, что вместе с вредителями гибнет и полезная фауна. Сохранившаяся в местах укрытий часть вредителей размножается быстрее, чем полезные насекомые, так как не подвергается контролю со стороны своих естественных врагов, и дает новую вспышку численности. Нередок и другой вариант. При подавлении численности одного вредного насекомого увеличивается популяция других, которые до этого угнетались своими естественными врагами. После гибели от химикатов полезных животных эти вредители оказываются в более благоприятных условиях и заметно увеличивают свою численность.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Лес, который постоянно обрабатывается химическими веществами, оказывается ослабленным, теряет свою естественную сопротивляемость по отношению к заболеваниям и паразитам. Такой лес чаще страдает от вредителей. Химические меры защиты леса следует использовать только в крайних случаях. В сложных лесных биогеоценозах они обычно приводят к отрицательным последствиям. Об этом нужно помнить, когда речь идет об охране природной среды в целом.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Биологический метод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основан на уничтожении вредителей их естественными врагами. </w:t>
      </w:r>
      <w:proofErr w:type="gram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используют хищных и паразитических насекомых (насекомых-энтомофагов), хищных клещей и нематод, болезнетворные микроорганизмы (вирусы, грибки, бактерии), птиц, земноводных, пресмыкающихся и зверей.</w:t>
      </w:r>
      <w:proofErr w:type="gramEnd"/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точки зрения охраны природы биологические методы перспективны и заслуживают наибольшего внимания, однако их успешное применение требует хорошего знания межвидовых и внутривидовых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нзаимоотношений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биоценозах и экологических особенностей их компонентов.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Хорошо разработаны методы использования насекомых-энт</w:t>
      </w:r>
      <w:proofErr w:type="gram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мофагов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жужелиц,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стафилин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божьих коровок, чернотелок, стрекоз, хищных клопов, муравьев и других. В очагах заражения создают высокую концентрацию энтомофагов, обеспечивая им благоприятные условия для размножения, или выпускают насекомых, выращенных в лабораториях.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энтомофагов особо следует отметить рыжих лесных муравьев (</w:t>
      </w:r>
      <w:proofErr w:type="spellStart"/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Formica</w:t>
      </w:r>
      <w:proofErr w:type="spellEnd"/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rufa</w:t>
      </w:r>
      <w:proofErr w:type="spellEnd"/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уничтожающих огромное количество вредителей. Муравьи крупных муравейников за сезон уничтожают от 3 до 8 </w:t>
      </w:r>
      <w:proofErr w:type="gram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gram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вредных насекомых, защищая около 1 га леса. К сожалению, в густонаселенных 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районах численность рыжих лесных муравьев под влиянием антропогенных факторов заметно падает. Учитывая большую роль в защите леса, муравьев искусственно расселяют.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Широкое распространение получило использование бактерий. В качестве бактериальных препаратов у нас применяется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энтобактерин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дендробациллин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Препарат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энтобактерин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основан на бактериях, выделенных из гусениц пчелиной огневки; он вызывает гибель многих вредителей. Препарат </w:t>
      </w:r>
      <w:proofErr w:type="spell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дендробациллин</w:t>
      </w:r>
      <w:proofErr w:type="spell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готовят из споровой культуры, полученной из гусениц сибирского шелкопряда; он предназначен специально для борьбы с этим вредителем. И тот и другой препараты выпускают в виде сухого порошка.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использования вирусов и грибков разработаны пока недостаточно.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борьбы с вредителями лесных растений привлекают насекомоядных птиц. Поедая насекомых, они приносят значительную пользу, которая особенно заметна в те годы, когда резко возрастает численность вредителей. Птицы концентрируются в очагах массового размножения насекомых, уничтожая яйцекладки, личинок, куколок и взрослых особей. Эффективность использования птиц в борьбе с вредителями повышается в период выкармливания птенцов. Так, пара больших синиц за 18- 19 дней приносит птенцам более 19 тыс., а пара лазоревок - 28 тыс. различных насекомых. Особая заслуга птиц в том, что они постоянно регулируют численность вредителей, не допуская их массового размножения.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привлечения птиц в лесные участки им создают благоприятные условия гнездования: развешивают искусственные гнезда, оставляют при рубках дуплистые деревья и подлесок. Ухаживая за лесом, необходимо беречь места </w:t>
      </w:r>
      <w:proofErr w:type="gramStart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гнездовании</w:t>
      </w:r>
      <w:proofErr w:type="gramEnd"/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охранять гнезда птиц.</w:t>
      </w:r>
    </w:p>
    <w:p w:rsidR="00A151C6" w:rsidRP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Биологический метод борьбы с вредителями дешев, безвреден и эффективен. Его следует сочетать с другими методами, чтобы вместе они представляли единую систему защиты лесов.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Лесохозяйственные мероприятия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состоят в подборе здорового посадочного и посевного материала, выращивании насаждений, стойких против вредителей и болезней, поддержании насаждений в здоровом состоянии путем своевременного удаления зараженных и больных деревьев, уборке бурелома, растительной ветоши, соблюдении правил хранения древесины и так далее.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151C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вопросы: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акой ущерб 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наноси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лесу вредителями и возбудителями болезней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акие существуют 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предупреждению и ликвидации вредителей и болезней леса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чего производятся ф</w:t>
      </w:r>
      <w:r w:rsidRPr="00A151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изико-механические методы борьбы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сущность химического метода борьбы?</w:t>
      </w:r>
    </w:p>
    <w:p w:rsidR="00A151C6" w:rsidRDefault="00A151C6" w:rsidP="00A151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чем основан биологический метод борьбы?</w:t>
      </w:r>
    </w:p>
    <w:p w:rsidR="004B7C93" w:rsidRDefault="00A151C6" w:rsidP="00A151C6">
      <w:pPr>
        <w:shd w:val="clear" w:color="auto" w:fill="FFFFFF"/>
        <w:spacing w:after="0" w:line="240" w:lineRule="auto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чего проводят лесохозяйственные мероприятия?</w:t>
      </w:r>
      <w:r>
        <w:t xml:space="preserve"> </w:t>
      </w:r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22D1B"/>
    <w:multiLevelType w:val="multilevel"/>
    <w:tmpl w:val="628AD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257441"/>
    <w:multiLevelType w:val="multilevel"/>
    <w:tmpl w:val="606C9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1C6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C6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5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1168</Words>
  <Characters>6661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2020-04-14T15:03:00Z</dcterms:created>
  <dcterms:modified xsi:type="dcterms:W3CDTF">2020-04-14T15:16:00Z</dcterms:modified>
</cp:coreProperties>
</file>